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F20" w:rsidRDefault="002D2F20" w:rsidP="002D2F20">
      <w:pPr>
        <w:pStyle w:val="Default"/>
      </w:pPr>
    </w:p>
    <w:p w:rsidR="002D2F20" w:rsidRDefault="002D2F20" w:rsidP="002D2F2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ДЕКОРАТИВНО-ПРИКЛАДНОЕ ИСКУССТВО КАК СРЕДСТВО </w:t>
      </w:r>
    </w:p>
    <w:p w:rsidR="002D2F20" w:rsidRDefault="002D2F20" w:rsidP="002D2F2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ПАТРИОТИЧЕСКОГО ВОСПИТАНИЯ ДЕТЕЙ МЛАДШЕГО </w:t>
      </w:r>
    </w:p>
    <w:p w:rsidR="002D2F20" w:rsidRDefault="002D2F20" w:rsidP="002D2F2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ШКОЛЬНОГО ВОЗРАСТА </w:t>
      </w:r>
    </w:p>
    <w:p w:rsidR="002D2F20" w:rsidRDefault="002D2F20" w:rsidP="002D2F20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Султанова А.И., </w:t>
      </w:r>
    </w:p>
    <w:p w:rsidR="002D2F20" w:rsidRDefault="002D2F20" w:rsidP="002D2F20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педагог дополнительного образования </w:t>
      </w:r>
    </w:p>
    <w:p w:rsidR="002D2F20" w:rsidRDefault="002D2F20" w:rsidP="002D2F20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МБОУ </w:t>
      </w:r>
      <w:proofErr w:type="gramStart"/>
      <w:r>
        <w:rPr>
          <w:i/>
          <w:iCs/>
          <w:sz w:val="23"/>
          <w:szCs w:val="23"/>
        </w:rPr>
        <w:t>ДО</w:t>
      </w:r>
      <w:proofErr w:type="gramEnd"/>
      <w:r>
        <w:rPr>
          <w:i/>
          <w:iCs/>
          <w:sz w:val="23"/>
          <w:szCs w:val="23"/>
        </w:rPr>
        <w:t xml:space="preserve"> «</w:t>
      </w:r>
      <w:proofErr w:type="gramStart"/>
      <w:r>
        <w:rPr>
          <w:i/>
          <w:iCs/>
          <w:sz w:val="23"/>
          <w:szCs w:val="23"/>
        </w:rPr>
        <w:t>Центр</w:t>
      </w:r>
      <w:proofErr w:type="gramEnd"/>
      <w:r>
        <w:rPr>
          <w:i/>
          <w:iCs/>
          <w:sz w:val="23"/>
          <w:szCs w:val="23"/>
        </w:rPr>
        <w:t xml:space="preserve"> детского творчества», </w:t>
      </w:r>
    </w:p>
    <w:p w:rsidR="002D2F20" w:rsidRDefault="002D2F20" w:rsidP="002D2F20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с. Актаныш </w:t>
      </w:r>
    </w:p>
    <w:p w:rsidR="002D2F20" w:rsidRDefault="002D2F20" w:rsidP="002D2F2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Работа над патриотическим воспитанием начинается еще со школы, поэтому основная задача начальной школы - сформировать духовно- нравственное отношение и чувство сопричастности к родному краю, семье, к культурному наследию своего народа. В связи с этим возникает потребность в поиске и внедрении в учебно-воспитательный процесс школы эффективных средств и методов патриотического воспитания младших школьников. </w:t>
      </w:r>
    </w:p>
    <w:p w:rsidR="002D2F20" w:rsidRDefault="002D2F20" w:rsidP="002D2F2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Осуществление патриотического воспитания у младших школьников через формирование национального духовного характера, через соблюдение традиций и обычаев дает </w:t>
      </w:r>
      <w:proofErr w:type="gramStart"/>
      <w:r>
        <w:rPr>
          <w:sz w:val="28"/>
          <w:szCs w:val="28"/>
        </w:rPr>
        <w:t>понять и прочувствовать</w:t>
      </w:r>
      <w:proofErr w:type="gramEnd"/>
      <w:r>
        <w:rPr>
          <w:sz w:val="28"/>
          <w:szCs w:val="28"/>
        </w:rPr>
        <w:t xml:space="preserve"> национальные особенности своего народа и обеспечивает связь между поколениями. Данная связь </w:t>
      </w:r>
      <w:proofErr w:type="gramStart"/>
      <w:r>
        <w:rPr>
          <w:sz w:val="28"/>
          <w:szCs w:val="28"/>
        </w:rPr>
        <w:t>роднит младших школьников и позволяет</w:t>
      </w:r>
      <w:proofErr w:type="gramEnd"/>
      <w:r>
        <w:rPr>
          <w:sz w:val="28"/>
          <w:szCs w:val="28"/>
        </w:rPr>
        <w:t xml:space="preserve"> им понять, где их корни. Традиционные национальные ценности успешно познаются младшими школьниками через народные сказки, песни, игрушки, картины и многое другое, и в связи с этим легко входят в их память и жизнь. </w:t>
      </w:r>
    </w:p>
    <w:p w:rsidR="002D2F20" w:rsidRDefault="002D2F20" w:rsidP="002D2F2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А.П. Усова указывала на необходимость воспитания любви к Родине с раннего детства, большое внимание уделять народному творчеству, которое позволит школьникам в доступной форме усвоить язык своего народа, его нравы и обычаи. Она считала, что декоративно-прикладное искусство, народные песни и сказки </w:t>
      </w:r>
      <w:proofErr w:type="gramStart"/>
      <w:r>
        <w:rPr>
          <w:sz w:val="28"/>
          <w:szCs w:val="28"/>
        </w:rPr>
        <w:t>доступны всем и способствуют</w:t>
      </w:r>
      <w:proofErr w:type="gramEnd"/>
      <w:r>
        <w:rPr>
          <w:sz w:val="28"/>
          <w:szCs w:val="28"/>
        </w:rPr>
        <w:t xml:space="preserve"> формированию любви к Родине. В своих научных работах В.А. Сухомлинский считал, что </w:t>
      </w:r>
      <w:proofErr w:type="spellStart"/>
      <w:r>
        <w:rPr>
          <w:sz w:val="28"/>
          <w:szCs w:val="28"/>
        </w:rPr>
        <w:t>ребѐнка</w:t>
      </w:r>
      <w:proofErr w:type="spellEnd"/>
      <w:r>
        <w:rPr>
          <w:sz w:val="28"/>
          <w:szCs w:val="28"/>
        </w:rPr>
        <w:t xml:space="preserve"> младшего возраста нужно связывать «тысячами тончайших нитей» с Отечеством. А для этого педагог должен заботиться о том, чтобы в сознании ребенка, в его эмоциональной памяти запечатлелись детали окружающей природы, те любимые уголки, из которых постепенно складывается дорогой человеку мир. </w:t>
      </w:r>
    </w:p>
    <w:p w:rsidR="002D2F20" w:rsidRDefault="002D2F20" w:rsidP="002D2F2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Исходя из вышесказанного, можно сделать вывод о том, что к данным характеристикам подходит декоративно-прикладное искусство, так как оно интересное, увлекательное, разнообразное, много всего в себе хранит, и позволяет школьнику погрузиться в таинственный, до конца не изученный творческий мир культуры России. Исследователи отмечают, что декоративно-прикладное искусство имеет ярко выраженные характерные черты, такие как: традиционность, </w:t>
      </w:r>
      <w:proofErr w:type="spellStart"/>
      <w:r>
        <w:rPr>
          <w:sz w:val="28"/>
          <w:szCs w:val="28"/>
        </w:rPr>
        <w:t>коммуникативность</w:t>
      </w:r>
      <w:proofErr w:type="spellEnd"/>
      <w:r>
        <w:rPr>
          <w:sz w:val="28"/>
          <w:szCs w:val="28"/>
        </w:rPr>
        <w:t xml:space="preserve">, коллективный характер творчества, высокое совершенство языка, связь с окружающей жизнью, благодаря этим качествам происходит приобщение младших школьников к культуре, истории, традициям народа и семьи, формируется любовь и уважение к своей Родине. </w:t>
      </w:r>
    </w:p>
    <w:p w:rsidR="002D2F20" w:rsidRDefault="002D2F20" w:rsidP="002D2F2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Декоративно-прикладное искусство может сыграть огромную роль в патриотическом воспитании школьников через образцы массовой культуры </w:t>
      </w:r>
      <w:r>
        <w:rPr>
          <w:sz w:val="28"/>
          <w:szCs w:val="28"/>
        </w:rPr>
        <w:lastRenderedPageBreak/>
        <w:t xml:space="preserve">Родины. На занятиях изобразительного искусства школьники много узнают о культуре России и других культурах, о своеобразии декоративного искусства самобытности (типичность мотивов, цветовое и композиционное решение); о связи содержания орнамента с окружающей природой, о символике; связи искусства с бытом и жизнью народов. У младших школьников проявляется заинтересованность, а это зарождающееся чувство любви к родному краю, его истории, к окружающему миру, к труду людей, уважение к другим национальностям и к их традициям. </w:t>
      </w:r>
    </w:p>
    <w:p w:rsidR="002D2F20" w:rsidRDefault="002D2F20" w:rsidP="002D2F2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Изучение основ ДПИ на занятиях следует рассматривать как одно из наиболее действенных средств патриотического воспитания школьников. Дети младшего возраста уже способны гордиться своими достижениями, народом и своей Родиной. На занятиях школьники узнают о множестве талантливых умельцах России, которые прославили свою страну на весь мир. </w:t>
      </w:r>
    </w:p>
    <w:p w:rsidR="002D2F20" w:rsidRDefault="002D2F20" w:rsidP="002D2F20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Во внеурочной деятельности используют словесные методы: беседа о средствах выразительности произведения с последующим обсуждением рисунка; рассказ, работа с книгой; наглядная передача и зрительное восприятие: наблюдение явлений, передающих общее содержание произведения; рассматривание картин, иллюстраций; методы практической передачи и тактильного, восприятия: репродуктивные упражнения, творческая работа, рисование на основе восприятия литературного или музыкального произведения, лабораторно-опытная и творческая работа;</w:t>
      </w:r>
      <w:proofErr w:type="gramEnd"/>
      <w:r>
        <w:rPr>
          <w:sz w:val="28"/>
          <w:szCs w:val="28"/>
        </w:rPr>
        <w:t xml:space="preserve"> самостоятельная работа. Данные методы позволяют достигнуть продуктивных результатов в образовательной деятельности. </w:t>
      </w:r>
    </w:p>
    <w:p w:rsidR="002D2F20" w:rsidRDefault="002D2F20" w:rsidP="002D2F20">
      <w:pPr>
        <w:pStyle w:val="Defaul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Методика работы со школьниками ориентирована на то, чтобы дать им базовые знания, без чего невозможно истинное общение с произведениями искусства и приобщение к культуре Родины. Но не следует ограничиваться фрагментарным знакомством с отдельными произведениями народного искусства. Произведения народного творчества побуждают в школьниках первые яркие представления о Родине, о ее культуре, традициях способствуют воспитанию патриотических чувств, приобщают к миру прекрасного,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поэтому их нужно включать в педагогический процесс. </w:t>
      </w:r>
    </w:p>
    <w:p w:rsidR="002D2F20" w:rsidRDefault="002D2F20" w:rsidP="002D2F20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Знания и творческие работы школьников по декоративно-прикладному искусству России на патриотические темы могут быть разнообразными по виду, типу, продолжительности, условиям и результатам. </w:t>
      </w:r>
      <w:proofErr w:type="gramStart"/>
      <w:r>
        <w:rPr>
          <w:sz w:val="28"/>
          <w:szCs w:val="28"/>
        </w:rPr>
        <w:t>В ходе беседы, экскурсии или любой творческой работы, школьник получает представление о родственных связях, истории, достижениях, культурных традициях своей семьи и народа, владении определенными понятиями и знанием произведений, в которых выражены социально–патриотические ценности (образно-содержательный критерий); проявляет эмоциональную отзывчивость на образы-носители социально-патриотических ценностей, интерес и желание поддерживать традиции своей семьи и народа (эмоционально-мотивационный критерий);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развивает способность к пониманию, самостоятельному ценностному выбору и визуализации собственных социально–патриотической позиции в продуктах творчества (действенно-практический критерий). </w:t>
      </w:r>
      <w:proofErr w:type="gramEnd"/>
    </w:p>
    <w:p w:rsidR="002D2F20" w:rsidRDefault="002D2F20" w:rsidP="002D2F20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Таким образом, рассмотрев сущность ДПИ России и его роль в патриотическом воспитании детей младшего школьного возраста, можно сделать следующий вывод: ДПИ </w:t>
      </w:r>
      <w:proofErr w:type="spellStart"/>
      <w:r>
        <w:rPr>
          <w:sz w:val="28"/>
          <w:szCs w:val="28"/>
        </w:rPr>
        <w:t>даѐт</w:t>
      </w:r>
      <w:proofErr w:type="spellEnd"/>
      <w:r>
        <w:rPr>
          <w:sz w:val="28"/>
          <w:szCs w:val="28"/>
        </w:rPr>
        <w:t xml:space="preserve"> возможность задействовать не только знания, опыт, но и чувства, эмоции, которые оказывают содействие «в погружение» в ценностно-значимый материал. На занятиях по декоративно-прикладному искусству у школьников младшего возраста систематизируются знания о ДПИ России, происходит становление бережного отношения к творческому наследию Отечества, формируется художественный вкус, эстетическое восприятие, способность видеть, чувствовать красоту и гармонию, проявляется уважение и гордость к обычаям и традициям народа, воспитанию любви к малой Родине. </w:t>
      </w:r>
    </w:p>
    <w:p w:rsidR="002D2F20" w:rsidRDefault="002D2F20" w:rsidP="002D2F20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Литература: </w:t>
      </w:r>
    </w:p>
    <w:p w:rsidR="002D2F20" w:rsidRDefault="002D2F20" w:rsidP="002D2F20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1. Концепция духовно-нравственного развития и воспитания личности гражданина России [Электронный ресурс]. URL: https://refdb.ru/look/1411785.html </w:t>
      </w:r>
    </w:p>
    <w:p w:rsidR="002D2F20" w:rsidRDefault="002D2F20" w:rsidP="002D2F20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2. </w:t>
      </w:r>
      <w:proofErr w:type="spellStart"/>
      <w:r>
        <w:rPr>
          <w:i/>
          <w:iCs/>
          <w:sz w:val="23"/>
          <w:szCs w:val="23"/>
        </w:rPr>
        <w:t>Кусмарцев</w:t>
      </w:r>
      <w:proofErr w:type="spellEnd"/>
      <w:r>
        <w:rPr>
          <w:i/>
          <w:iCs/>
          <w:sz w:val="23"/>
          <w:szCs w:val="23"/>
        </w:rPr>
        <w:t xml:space="preserve">, М. Б. Приобщение детей к истокам русской народной культуры [Текст]: программа.: учеб. </w:t>
      </w:r>
      <w:proofErr w:type="gramStart"/>
      <w:r>
        <w:rPr>
          <w:i/>
          <w:iCs/>
          <w:sz w:val="23"/>
          <w:szCs w:val="23"/>
        </w:rPr>
        <w:t>-м</w:t>
      </w:r>
      <w:proofErr w:type="gramEnd"/>
      <w:r>
        <w:rPr>
          <w:i/>
          <w:iCs/>
          <w:sz w:val="23"/>
          <w:szCs w:val="23"/>
        </w:rPr>
        <w:t xml:space="preserve">етод. пособие / М. Б. </w:t>
      </w:r>
      <w:proofErr w:type="spellStart"/>
      <w:r>
        <w:rPr>
          <w:i/>
          <w:iCs/>
          <w:sz w:val="23"/>
          <w:szCs w:val="23"/>
        </w:rPr>
        <w:t>Кусмарцев</w:t>
      </w:r>
      <w:proofErr w:type="spellEnd"/>
      <w:r>
        <w:rPr>
          <w:i/>
          <w:iCs/>
          <w:sz w:val="23"/>
          <w:szCs w:val="23"/>
        </w:rPr>
        <w:t>. – СПб</w:t>
      </w:r>
      <w:proofErr w:type="gramStart"/>
      <w:r>
        <w:rPr>
          <w:i/>
          <w:iCs/>
          <w:sz w:val="23"/>
          <w:szCs w:val="23"/>
        </w:rPr>
        <w:t xml:space="preserve">.: </w:t>
      </w:r>
      <w:proofErr w:type="gramEnd"/>
      <w:r>
        <w:rPr>
          <w:i/>
          <w:iCs/>
          <w:sz w:val="23"/>
          <w:szCs w:val="23"/>
        </w:rPr>
        <w:t xml:space="preserve">Детство-Пресс, 2015 – 156 с. </w:t>
      </w:r>
    </w:p>
    <w:p w:rsidR="002D2F20" w:rsidRDefault="002D2F20" w:rsidP="002D2F20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3. </w:t>
      </w:r>
      <w:proofErr w:type="spellStart"/>
      <w:r>
        <w:rPr>
          <w:i/>
          <w:iCs/>
          <w:sz w:val="23"/>
          <w:szCs w:val="23"/>
        </w:rPr>
        <w:t>Лутовинов</w:t>
      </w:r>
      <w:proofErr w:type="spellEnd"/>
      <w:r>
        <w:rPr>
          <w:i/>
          <w:iCs/>
          <w:sz w:val="23"/>
          <w:szCs w:val="23"/>
        </w:rPr>
        <w:t xml:space="preserve"> В. И. Современный российский патриотизм: сущность, особенности, основные направления [Электронный ресурс] / В. И. </w:t>
      </w:r>
      <w:proofErr w:type="spellStart"/>
      <w:r>
        <w:rPr>
          <w:i/>
          <w:iCs/>
          <w:sz w:val="23"/>
          <w:szCs w:val="23"/>
        </w:rPr>
        <w:t>Лутовинов</w:t>
      </w:r>
      <w:proofErr w:type="spellEnd"/>
      <w:r>
        <w:rPr>
          <w:i/>
          <w:iCs/>
          <w:sz w:val="23"/>
          <w:szCs w:val="23"/>
        </w:rPr>
        <w:t xml:space="preserve">. – URL: http://st-hum.ru/content/lutovinov-vi-sovremennyy- rossiyskiypatriotizm-sushchnost-osobennosti-osnovnye-napravleniya </w:t>
      </w:r>
    </w:p>
    <w:p w:rsidR="002D2F20" w:rsidRDefault="002D2F20" w:rsidP="002D2F20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4. </w:t>
      </w:r>
      <w:proofErr w:type="spellStart"/>
      <w:r>
        <w:rPr>
          <w:i/>
          <w:iCs/>
          <w:sz w:val="23"/>
          <w:szCs w:val="23"/>
        </w:rPr>
        <w:t>Макарчук</w:t>
      </w:r>
      <w:proofErr w:type="spellEnd"/>
      <w:r>
        <w:rPr>
          <w:i/>
          <w:iCs/>
          <w:sz w:val="23"/>
          <w:szCs w:val="23"/>
        </w:rPr>
        <w:t xml:space="preserve"> Я. В. Использование поисковой деятельности как условие воспитания патриотизма у учащихся начальной школы [Электронный ресурс] / Я. В. </w:t>
      </w:r>
      <w:proofErr w:type="spellStart"/>
      <w:r>
        <w:rPr>
          <w:i/>
          <w:iCs/>
          <w:sz w:val="23"/>
          <w:szCs w:val="23"/>
        </w:rPr>
        <w:t>Макарчук</w:t>
      </w:r>
      <w:proofErr w:type="spellEnd"/>
      <w:r>
        <w:rPr>
          <w:i/>
          <w:iCs/>
          <w:sz w:val="23"/>
          <w:szCs w:val="23"/>
        </w:rPr>
        <w:t xml:space="preserve">, М.Л. </w:t>
      </w:r>
      <w:proofErr w:type="spellStart"/>
      <w:r>
        <w:rPr>
          <w:i/>
          <w:iCs/>
          <w:sz w:val="23"/>
          <w:szCs w:val="23"/>
        </w:rPr>
        <w:t>Мальчевская</w:t>
      </w:r>
      <w:proofErr w:type="spellEnd"/>
      <w:r>
        <w:rPr>
          <w:i/>
          <w:iCs/>
          <w:sz w:val="23"/>
          <w:szCs w:val="23"/>
        </w:rPr>
        <w:t xml:space="preserve"> // МНКО. – 2013 – № 3 (40). – Режим доступа: http://cyberleninka.ru/article/n/ispolzovanie- poiskovoy-deyatelnosti-kak-uslovie-vospitaniya-patriotizma-u-uchaschihsya- </w:t>
      </w:r>
      <w:proofErr w:type="spellStart"/>
      <w:r>
        <w:rPr>
          <w:i/>
          <w:iCs/>
          <w:sz w:val="23"/>
          <w:szCs w:val="23"/>
        </w:rPr>
        <w:t>nachalnoy-shkoly</w:t>
      </w:r>
      <w:proofErr w:type="spellEnd"/>
      <w:r>
        <w:rPr>
          <w:i/>
          <w:iCs/>
          <w:sz w:val="23"/>
          <w:szCs w:val="23"/>
        </w:rPr>
        <w:t xml:space="preserve"> (дата обращения: 24.10.2018). </w:t>
      </w:r>
    </w:p>
    <w:p w:rsidR="007457EB" w:rsidRDefault="002D2F20" w:rsidP="002D2F20">
      <w:r>
        <w:rPr>
          <w:i/>
          <w:iCs/>
          <w:sz w:val="23"/>
          <w:szCs w:val="23"/>
        </w:rPr>
        <w:t>5. Патриотизм как социальное и педагогическое явление [Электронный ресурс]. – URL: http://www.steppedagogy.ru/stads-404-2.html</w:t>
      </w:r>
    </w:p>
    <w:sectPr w:rsidR="0074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79F3E"/>
    <w:multiLevelType w:val="hybridMultilevel"/>
    <w:tmpl w:val="889029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20"/>
    <w:rsid w:val="002D2F20"/>
    <w:rsid w:val="0074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2F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D2F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1112</Words>
  <Characters>6341</Characters>
  <Application>Microsoft Office Word</Application>
  <DocSecurity>0</DocSecurity>
  <Lines>52</Lines>
  <Paragraphs>14</Paragraphs>
  <ScaleCrop>false</ScaleCrop>
  <Company/>
  <LinksUpToDate>false</LinksUpToDate>
  <CharactersWithSpaces>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2022-06-09T07:30:00Z</dcterms:created>
  <dcterms:modified xsi:type="dcterms:W3CDTF">2022-06-09T07:32:00Z</dcterms:modified>
</cp:coreProperties>
</file>